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阳春市妇幼保健院儿科综合大楼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中央空调机组保养服务需求书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360" w:leftChars="0" w:firstLine="0" w:firstLineChars="0"/>
        <w:jc w:val="left"/>
        <w:outlineLvl w:val="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保养项目：阳春市妇幼保健院儿科综合大楼中央空调机组保养服务项目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360" w:leftChars="0" w:firstLine="0" w:firstLineChars="0"/>
        <w:jc w:val="left"/>
        <w:outlineLvl w:val="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服务时间：一次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360" w:leftChars="0" w:firstLine="0" w:firstLineChars="0"/>
        <w:jc w:val="left"/>
        <w:outlineLvl w:val="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项目设备：</w:t>
      </w:r>
      <w:bookmarkStart w:id="1" w:name="_GoBack"/>
      <w:bookmarkEnd w:id="1"/>
    </w:p>
    <w:tbl>
      <w:tblPr>
        <w:tblStyle w:val="4"/>
        <w:tblW w:w="93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2477"/>
        <w:gridCol w:w="2425"/>
        <w:gridCol w:w="2437"/>
        <w:gridCol w:w="12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3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儿科综合大楼空调系统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机组名称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设备型号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功率KW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日立螺杆式冷水机组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RCU230WFZ-XB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146.5KW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日立离心式冷水机组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HC-F600GXG-S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348KW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360" w:leftChars="0" w:firstLine="0" w:firstLineChars="0"/>
        <w:jc w:val="left"/>
        <w:outlineLvl w:val="0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保养要求及内容：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240" w:firstLineChars="100"/>
        <w:jc w:val="left"/>
        <w:outlineLvl w:val="0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（一）主机组（压缩机、电控单元及附属配套设备等）保养；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240" w:firstLineChars="100"/>
        <w:jc w:val="left"/>
        <w:outlineLvl w:val="0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（二）压缩机：全面运行检查，更换易损及失效材料（机油及过滤器等）；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240" w:firstLineChars="100"/>
        <w:jc w:val="left"/>
        <w:outlineLvl w:val="0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（三）电控系统：全面运行检查，更换易损件（传感器、接触器、显示屏等）；</w:t>
      </w:r>
      <w:bookmarkStart w:id="0" w:name="OLE_LINK1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jc w:val="left"/>
        <w:outlineLvl w:val="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压缩机马达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jc w:val="left"/>
        <w:outlineLvl w:val="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a.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检测及收紧所有之马达电源端子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jc w:val="left"/>
        <w:outlineLvl w:val="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b.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检测马达线圈温度传感器欧姆值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c.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提供设备对马达线组之绝缘阻抗测试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2、马达起动控制箱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a.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收紧所有之电源端子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b.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检测马达起动器的所有其它装置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c.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检测各接触器线路端子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d.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对马达起动箱除垢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e.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检测马达接线端子温度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f.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检测各接触器接点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g.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保护性的处理各接触器接点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3、润滑系统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a.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检测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/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更换压缩机润滑油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b.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检测油槽油位是否正常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c.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更换压缩机油过滤器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d.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检测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/更换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油温控制传感器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控制及保护电路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a.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检测及校正低温传感器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b.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检测及调整高压开关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c.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检测及校正高压传感器（选择配备）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d.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检测冷却水及冰水温度传感器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e.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检测及调整冷却水及冷冻水流量开关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f.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校正及调整主机设定参数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、开机运转测试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a.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检测马达线圈温度传感器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b.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检测SLIDE VALVE 之功能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c.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检测冷媒过滤器温差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d.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检测不正常之噪音，振动及高温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24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e.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检测及报告损坏之零件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f.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检测及报告其操作状况</w:t>
      </w:r>
      <w:bookmarkEnd w:id="0"/>
      <w:r>
        <w:rPr>
          <w:rFonts w:hint="eastAsia" w:ascii="宋体" w:hAnsi="宋体" w:eastAsia="宋体" w:cs="宋体"/>
          <w:b w:val="0"/>
          <w:bCs w:val="0"/>
          <w:color w:val="auto"/>
          <w:spacing w:val="24"/>
          <w:sz w:val="24"/>
          <w:szCs w:val="24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24"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其它要求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1.保养检修工作可减负荷进行，维保单位拟定分段保养计划；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2.保养设备产生的废机油由维保单位回收处置；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六、项目施工期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要求在15个工作日内完成</w:t>
      </w:r>
    </w:p>
    <w:sectPr>
      <w:pgSz w:w="11906" w:h="16838"/>
      <w:pgMar w:top="1440" w:right="12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PMingLiU-ExtB"/>
    <w:panose1 w:val="02020300000000000000"/>
    <w:charset w:val="88"/>
    <w:family w:val="roman"/>
    <w:pitch w:val="default"/>
    <w:sig w:usb0="00000000" w:usb1="00000000" w:usb2="00000016" w:usb3="00000000" w:csb0="00100001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3274B1"/>
    <w:multiLevelType w:val="singleLevel"/>
    <w:tmpl w:val="8A3274B1"/>
    <w:lvl w:ilvl="0" w:tentative="0">
      <w:start w:val="1"/>
      <w:numFmt w:val="chineseCounting"/>
      <w:suff w:val="nothing"/>
      <w:lvlText w:val="%1、"/>
      <w:lvlJc w:val="left"/>
      <w:pPr>
        <w:ind w:left="36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mMjE3MjdkNjMzYTMyMDY4ZjQwNjU0ZWYyZGZjNTEifQ=="/>
  </w:docVars>
  <w:rsids>
    <w:rsidRoot w:val="36FE4B0E"/>
    <w:rsid w:val="10BE5A9F"/>
    <w:rsid w:val="158E25D6"/>
    <w:rsid w:val="168103F5"/>
    <w:rsid w:val="1B886580"/>
    <w:rsid w:val="1ED336BB"/>
    <w:rsid w:val="25E633D7"/>
    <w:rsid w:val="2C2520DC"/>
    <w:rsid w:val="2EE87AD1"/>
    <w:rsid w:val="36FE4B0E"/>
    <w:rsid w:val="401D019F"/>
    <w:rsid w:val="53A622F8"/>
    <w:rsid w:val="60A56486"/>
    <w:rsid w:val="62AA15DD"/>
    <w:rsid w:val="63A7304E"/>
    <w:rsid w:val="68522B62"/>
    <w:rsid w:val="6A4E0235"/>
    <w:rsid w:val="71597E8A"/>
    <w:rsid w:val="718A7AD1"/>
    <w:rsid w:val="7DDB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adjustRightInd w:val="0"/>
      <w:ind w:left="480"/>
      <w:jc w:val="left"/>
      <w:textAlignment w:val="baseline"/>
    </w:pPr>
    <w:rPr>
      <w:rFonts w:ascii="Times New Roman" w:hAnsi="Times New Roman" w:eastAsia="PMingLiU"/>
      <w:sz w:val="24"/>
      <w:szCs w:val="20"/>
      <w:lang w:eastAsia="zh-TW"/>
    </w:rPr>
  </w:style>
  <w:style w:type="paragraph" w:styleId="3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wordWrap w:val="0"/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  <w:bCs/>
    </w:rPr>
  </w:style>
  <w:style w:type="character" w:styleId="7">
    <w:name w:val="FollowedHyperlink"/>
    <w:basedOn w:val="5"/>
    <w:autoRedefine/>
    <w:qFormat/>
    <w:uiPriority w:val="0"/>
    <w:rPr>
      <w:color w:val="800080"/>
      <w:u w:val="none"/>
    </w:rPr>
  </w:style>
  <w:style w:type="character" w:styleId="8">
    <w:name w:val="HTML Definition"/>
    <w:basedOn w:val="5"/>
    <w:autoRedefine/>
    <w:qFormat/>
    <w:uiPriority w:val="0"/>
    <w:rPr>
      <w:i/>
      <w:iCs/>
    </w:rPr>
  </w:style>
  <w:style w:type="character" w:styleId="9">
    <w:name w:val="Hyperlink"/>
    <w:basedOn w:val="5"/>
    <w:autoRedefine/>
    <w:qFormat/>
    <w:uiPriority w:val="0"/>
    <w:rPr>
      <w:color w:val="0000FF"/>
      <w:u w:val="single"/>
    </w:rPr>
  </w:style>
  <w:style w:type="character" w:styleId="10">
    <w:name w:val="HTML Code"/>
    <w:basedOn w:val="5"/>
    <w:autoRedefine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autoRedefine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autoRedefine/>
    <w:qFormat/>
    <w:uiPriority w:val="0"/>
    <w:rPr>
      <w:rFonts w:ascii="Consolas" w:hAnsi="Consolas" w:eastAsia="Consolas" w:cs="Consolas"/>
      <w:sz w:val="21"/>
      <w:szCs w:val="21"/>
    </w:rPr>
  </w:style>
  <w:style w:type="paragraph" w:customStyle="1" w:styleId="13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656</Words>
  <Characters>726</Characters>
  <Lines>0</Lines>
  <Paragraphs>0</Paragraphs>
  <TotalTime>383</TotalTime>
  <ScaleCrop>false</ScaleCrop>
  <LinksUpToDate>false</LinksUpToDate>
  <CharactersWithSpaces>734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2023-04-12T09:29:00Z</dcterms:created>
  <dc:creator>HCH</dc:creator>
  <cp:lastModifiedBy>柯小宴</cp:lastModifiedBy>
  <cp:lastPrinted>2024-05-07T08:52:35Z</cp:lastPrinted>
  <dcterms:modified xsi:type="dcterms:W3CDTF">2024-05-07T08:53:02Z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D684C59CF2874315BF1F1FECACE75322_13</vt:lpwstr>
  </property>
</Properties>
</file>